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1" w:name="_GoBack"/>
      <w:bookmarkEnd w:id="1"/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OLE_LINK1"/>
      <w:r>
        <w:rPr>
          <w:rFonts w:hint="eastAsia" w:ascii="小标宋" w:eastAsia="小标宋"/>
          <w:sz w:val="44"/>
          <w:szCs w:val="44"/>
        </w:rPr>
        <w:t>“2018中国国际科普作品大赛”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科普选题征集方案</w:t>
      </w:r>
    </w:p>
    <w:bookmarkEnd w:id="0"/>
    <w:p>
      <w:pPr>
        <w:widowControl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为有效提升我国科普作品研发和创作能力，夯实科普选题基础素材，加强全球科普资源互惠互享，</w:t>
      </w:r>
      <w:r>
        <w:rPr>
          <w:rFonts w:hint="eastAsia" w:ascii="仿宋_GB2312" w:eastAsia="仿宋_GB2312"/>
          <w:sz w:val="32"/>
          <w:szCs w:val="32"/>
        </w:rPr>
        <w:t>中国科协拟面向全球</w:t>
      </w:r>
      <w:r>
        <w:rPr>
          <w:rFonts w:ascii="仿宋_GB2312" w:hAnsi="华文仿宋" w:eastAsia="仿宋_GB2312"/>
          <w:color w:val="000000"/>
          <w:sz w:val="32"/>
          <w:szCs w:val="32"/>
        </w:rPr>
        <w:t>征集科普选题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组织单位</w:t>
      </w:r>
    </w:p>
    <w:p>
      <w:pPr>
        <w:widowControl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主办单位</w:t>
      </w:r>
      <w:r>
        <w:rPr>
          <w:rFonts w:hint="eastAsia" w:ascii="仿宋_GB2312" w:eastAsia="仿宋_GB2312"/>
          <w:sz w:val="32"/>
          <w:szCs w:val="32"/>
        </w:rPr>
        <w:t>：中国科学技术协会</w:t>
      </w:r>
    </w:p>
    <w:p>
      <w:pPr>
        <w:widowControl w:val="0"/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承办单位</w:t>
      </w:r>
      <w:r>
        <w:rPr>
          <w:rFonts w:hint="eastAsia" w:ascii="仿宋_GB2312" w:eastAsia="仿宋_GB2312"/>
          <w:sz w:val="32"/>
          <w:szCs w:val="32"/>
        </w:rPr>
        <w:t>：中国科学技术馆、中国科技馆发展基金会、中国自然科学博物馆协会</w:t>
      </w:r>
    </w:p>
    <w:p>
      <w:pPr>
        <w:widowControl w:val="0"/>
        <w:spacing w:line="58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二、选题要求</w:t>
      </w:r>
    </w:p>
    <w:p>
      <w:pPr>
        <w:widowControl w:val="0"/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围绕基础科学研究、科学技术创新和社会生活热点三个方面提出选题。</w:t>
      </w:r>
    </w:p>
    <w:p>
      <w:pPr>
        <w:widowControl w:val="0"/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基础科学研究。基于人类认识自然现象、揭示自然规律，获取新知识、新原理、新方法的研究，围绕数学、物理、化学、天文、地学、生物等基础学科，体现人类在探寻规律和追求真理的过程中，形成的科学概念和凝结的科学精神。例如：圆锥曲线的光学性质、作用力与反作用力、贝克勒耳发现放射性、富兰克林的风筝实验揭示雷电真正面目等。</w:t>
      </w:r>
    </w:p>
    <w:p>
      <w:pPr>
        <w:widowControl w:val="0"/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科学技术创新。聚焦关系经济和社会发展的重点领域，围绕农业、能源、资源、环境、海洋、交通、生物技术、信息技术、激光技术、空天技术以及新材料技术、先进制造技术等，针对具有前瞻性、先导性和探索性的重大科学研究和技术发明成果，反映科技创新给人类和社会带来的变革。例如：海洋潮汐能利用、机器人精准操控、无人驾驶、月球软着陆等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3.社会生活热点。紧扣与公众生活密切相关以及长期关注的</w:t>
      </w:r>
      <w:r>
        <w:rPr>
          <w:rFonts w:eastAsia="仿宋_GB2312"/>
          <w:color w:val="000000"/>
          <w:sz w:val="32"/>
          <w:szCs w:val="32"/>
        </w:rPr>
        <w:t>健康生活、食品安全、</w:t>
      </w:r>
      <w:r>
        <w:rPr>
          <w:rFonts w:hint="eastAsia" w:eastAsia="仿宋_GB2312"/>
          <w:color w:val="000000"/>
          <w:sz w:val="32"/>
          <w:szCs w:val="32"/>
        </w:rPr>
        <w:t>防灾减灾、科幻等</w:t>
      </w:r>
      <w:r>
        <w:rPr>
          <w:rFonts w:hint="eastAsia" w:ascii="仿宋_GB2312" w:hAnsi="黑体" w:eastAsia="仿宋_GB2312"/>
          <w:sz w:val="32"/>
          <w:szCs w:val="32"/>
        </w:rPr>
        <w:t>话题，反映科技发展对人类社会生产生活带来的日益广泛和深刻的影响。例如：</w:t>
      </w:r>
      <w:r>
        <w:rPr>
          <w:rFonts w:eastAsia="仿宋_GB2312"/>
          <w:color w:val="000000"/>
          <w:sz w:val="32"/>
          <w:szCs w:val="32"/>
        </w:rPr>
        <w:t>重大疾病防治、食品添加剂的作用</w:t>
      </w:r>
      <w:r>
        <w:rPr>
          <w:rFonts w:hint="eastAsia" w:eastAsia="仿宋_GB2312"/>
          <w:color w:val="000000"/>
          <w:sz w:val="32"/>
          <w:szCs w:val="32"/>
        </w:rPr>
        <w:t>、科幻电影中的科技解读等。</w:t>
      </w:r>
    </w:p>
    <w:p>
      <w:pPr>
        <w:widowControl w:val="0"/>
        <w:spacing w:line="58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三、参与形式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本次征集活动</w:t>
      </w:r>
      <w:r>
        <w:rPr>
          <w:rFonts w:ascii="仿宋_GB2312" w:hAnsi="华文仿宋" w:eastAsia="仿宋_GB2312"/>
          <w:color w:val="000000"/>
          <w:sz w:val="32"/>
          <w:szCs w:val="32"/>
        </w:rPr>
        <w:t>通过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网络</w:t>
      </w:r>
      <w:r>
        <w:rPr>
          <w:rFonts w:ascii="仿宋_GB2312" w:hAnsi="华文仿宋" w:eastAsia="仿宋_GB2312"/>
          <w:color w:val="000000"/>
          <w:sz w:val="32"/>
          <w:szCs w:val="32"/>
        </w:rPr>
        <w:t>进行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网址为：</w:t>
      </w:r>
      <w:r>
        <w:rPr>
          <w:rFonts w:eastAsia="仿宋_GB2312"/>
          <w:sz w:val="32"/>
          <w:szCs w:val="32"/>
        </w:rPr>
        <w:t>https://cicpsw.cdstm.cn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ascii="仿宋_GB2312" w:hAnsi="华文仿宋" w:eastAsia="仿宋_GB2312"/>
          <w:color w:val="000000"/>
          <w:sz w:val="32"/>
          <w:szCs w:val="32"/>
        </w:rPr>
        <w:t>首先在网站进行注册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，登录后在“个人中心”栏目填写个人资料后，方可参赛。点击“选题征集”栏目，根据提示上传选题。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不限国籍</w:t>
      </w:r>
      <w:r>
        <w:rPr>
          <w:rFonts w:ascii="仿宋_GB2312" w:hAnsi="华文仿宋" w:eastAsia="仿宋_GB2312"/>
          <w:color w:val="000000"/>
          <w:sz w:val="32"/>
          <w:szCs w:val="32"/>
        </w:rPr>
        <w:t>、不限年龄，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任何团队</w:t>
      </w:r>
      <w:r>
        <w:rPr>
          <w:rFonts w:ascii="仿宋_GB2312" w:hAnsi="华文仿宋" w:eastAsia="仿宋_GB2312"/>
          <w:color w:val="000000"/>
          <w:sz w:val="32"/>
          <w:szCs w:val="32"/>
        </w:rPr>
        <w:t>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个</w:t>
      </w:r>
      <w:r>
        <w:rPr>
          <w:rFonts w:ascii="仿宋_GB2312" w:hAnsi="华文仿宋" w:eastAsia="仿宋_GB2312"/>
          <w:color w:val="000000"/>
          <w:sz w:val="32"/>
          <w:szCs w:val="32"/>
        </w:rPr>
        <w:t>人均可参加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，提交</w:t>
      </w:r>
      <w:r>
        <w:rPr>
          <w:rFonts w:ascii="仿宋_GB2312" w:hAnsi="华文仿宋" w:eastAsia="仿宋_GB2312"/>
          <w:color w:val="000000"/>
          <w:sz w:val="32"/>
          <w:szCs w:val="32"/>
        </w:rPr>
        <w:t>数量不限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ascii="仿宋_GB2312" w:hAnsi="华文仿宋" w:eastAsia="仿宋_GB2312"/>
          <w:color w:val="000000"/>
          <w:sz w:val="32"/>
          <w:szCs w:val="32"/>
        </w:rPr>
        <w:t>征集时间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：2018年1月11日-</w:t>
      </w:r>
      <w:r>
        <w:rPr>
          <w:rFonts w:ascii="仿宋_GB2312" w:hAnsi="华文仿宋" w:eastAsia="仿宋_GB2312"/>
          <w:color w:val="000000"/>
          <w:sz w:val="32"/>
          <w:szCs w:val="32"/>
        </w:rPr>
        <w:t>1月31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日。</w:t>
      </w:r>
    </w:p>
    <w:p>
      <w:pPr>
        <w:widowControl w:val="0"/>
        <w:spacing w:line="58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四、提交</w:t>
      </w:r>
      <w:r>
        <w:rPr>
          <w:rFonts w:ascii="黑体" w:hAnsi="黑体" w:eastAsia="黑体"/>
          <w:color w:val="000000"/>
          <w:sz w:val="32"/>
          <w:szCs w:val="32"/>
        </w:rPr>
        <w:t>要求</w:t>
      </w:r>
    </w:p>
    <w:p>
      <w:pPr>
        <w:widowControl w:val="0"/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科普选题提交内容包括选题类别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选题题目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内容描述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提交要求</w:t>
      </w:r>
      <w:r>
        <w:rPr>
          <w:rFonts w:hint="eastAsia" w:ascii="仿宋_GB2312" w:hAnsi="黑体" w:eastAsia="仿宋_GB2312"/>
          <w:sz w:val="32"/>
          <w:szCs w:val="32"/>
        </w:rPr>
        <w:t>如下：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1</w:t>
      </w:r>
      <w:r>
        <w:rPr>
          <w:rFonts w:ascii="仿宋_GB2312" w:hAnsi="华文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具有科学性。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2</w:t>
      </w:r>
      <w:r>
        <w:rPr>
          <w:rFonts w:ascii="仿宋_GB2312" w:hAnsi="华文仿宋" w:eastAsia="仿宋_GB2312"/>
          <w:color w:val="000000"/>
          <w:sz w:val="32"/>
          <w:szCs w:val="32"/>
        </w:rPr>
        <w:t>.具有新意，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能激发</w:t>
      </w:r>
      <w:r>
        <w:rPr>
          <w:rFonts w:ascii="仿宋_GB2312" w:hAnsi="华文仿宋" w:eastAsia="仿宋_GB2312"/>
          <w:color w:val="000000"/>
          <w:sz w:val="32"/>
          <w:szCs w:val="32"/>
        </w:rPr>
        <w:t>好奇心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3</w:t>
      </w:r>
      <w:r>
        <w:rPr>
          <w:rFonts w:ascii="仿宋_GB2312" w:hAnsi="华文仿宋" w:eastAsia="仿宋_GB2312"/>
          <w:color w:val="000000"/>
          <w:sz w:val="32"/>
          <w:szCs w:val="32"/>
        </w:rPr>
        <w:t>.题目鲜明，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文字</w:t>
      </w:r>
      <w:r>
        <w:rPr>
          <w:rFonts w:ascii="仿宋_GB2312" w:hAnsi="华文仿宋" w:eastAsia="仿宋_GB2312"/>
          <w:color w:val="000000"/>
          <w:sz w:val="32"/>
          <w:szCs w:val="32"/>
        </w:rPr>
        <w:t>简洁，便于科普作品的开发制作。</w:t>
      </w:r>
    </w:p>
    <w:p>
      <w:pPr>
        <w:widowControl w:val="0"/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ascii="仿宋_GB2312" w:hAnsi="华文仿宋" w:eastAsia="仿宋_GB2312"/>
          <w:color w:val="000000"/>
          <w:sz w:val="32"/>
          <w:szCs w:val="32"/>
        </w:rPr>
        <w:t>4.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内容描述清晰，阐述</w:t>
      </w:r>
      <w:r>
        <w:rPr>
          <w:rFonts w:ascii="仿宋_GB2312" w:hAnsi="华文仿宋" w:eastAsia="仿宋_GB2312"/>
          <w:color w:val="000000"/>
          <w:sz w:val="32"/>
          <w:szCs w:val="32"/>
        </w:rPr>
        <w:t>准确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</w:t>
      </w:r>
      <w:r>
        <w:rPr>
          <w:rFonts w:ascii="黑体" w:hAnsi="黑体" w:eastAsia="黑体"/>
          <w:color w:val="000000"/>
          <w:sz w:val="32"/>
          <w:szCs w:val="32"/>
        </w:rPr>
        <w:t>、评选奖励</w:t>
      </w:r>
    </w:p>
    <w:p>
      <w:pPr>
        <w:widowControl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（一）选题评审采用网络评审的形式，包括分类筛选</w:t>
      </w:r>
      <w:r>
        <w:rPr>
          <w:rFonts w:ascii="仿宋_GB2312" w:hAnsi="黑体" w:eastAsia="仿宋_GB2312"/>
          <w:sz w:val="32"/>
          <w:szCs w:val="32"/>
        </w:rPr>
        <w:t>和</w:t>
      </w:r>
      <w:r>
        <w:rPr>
          <w:rFonts w:hint="eastAsia" w:ascii="仿宋_GB2312" w:hAnsi="黑体" w:eastAsia="仿宋_GB2312"/>
          <w:sz w:val="32"/>
          <w:szCs w:val="32"/>
        </w:rPr>
        <w:t>综合评选</w:t>
      </w:r>
      <w:r>
        <w:rPr>
          <w:rFonts w:ascii="仿宋_GB2312" w:hAnsi="黑体" w:eastAsia="仿宋_GB2312"/>
          <w:sz w:val="32"/>
          <w:szCs w:val="32"/>
        </w:rPr>
        <w:t>两个环节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主办单位组织成立专家组，对上传的选题进行</w:t>
      </w:r>
      <w:r>
        <w:rPr>
          <w:rFonts w:hint="eastAsia" w:ascii="仿宋_GB2312" w:eastAsia="仿宋_GB2312"/>
          <w:sz w:val="32"/>
          <w:szCs w:val="32"/>
        </w:rPr>
        <w:t>筛选，优选</w:t>
      </w:r>
      <w:r>
        <w:rPr>
          <w:rFonts w:hint="eastAsia" w:ascii="仿宋_GB2312" w:hAnsi="黑体" w:eastAsia="仿宋_GB2312"/>
          <w:sz w:val="32"/>
          <w:szCs w:val="32"/>
        </w:rPr>
        <w:t>出</w:t>
      </w:r>
      <w:r>
        <w:rPr>
          <w:rFonts w:ascii="仿宋_GB2312" w:hAnsi="黑体" w:eastAsia="仿宋_GB2312"/>
          <w:sz w:val="32"/>
          <w:szCs w:val="32"/>
        </w:rPr>
        <w:t>800-1000个作为基础</w:t>
      </w:r>
      <w:r>
        <w:rPr>
          <w:rFonts w:hint="eastAsia" w:ascii="仿宋_GB2312" w:hAnsi="黑体" w:eastAsia="仿宋_GB2312"/>
          <w:sz w:val="32"/>
          <w:szCs w:val="32"/>
        </w:rPr>
        <w:t>选题</w:t>
      </w:r>
      <w:r>
        <w:rPr>
          <w:rFonts w:ascii="仿宋_GB2312" w:hAnsi="黑体" w:eastAsia="仿宋_GB2312"/>
          <w:sz w:val="32"/>
          <w:szCs w:val="32"/>
        </w:rPr>
        <w:t>；</w:t>
      </w:r>
      <w:r>
        <w:rPr>
          <w:rFonts w:hint="eastAsia" w:ascii="仿宋_GB2312" w:hAnsi="黑体" w:eastAsia="仿宋_GB2312"/>
          <w:sz w:val="32"/>
          <w:szCs w:val="32"/>
        </w:rPr>
        <w:t>再经过综合评选环节，</w:t>
      </w:r>
      <w:r>
        <w:rPr>
          <w:rFonts w:ascii="仿宋_GB2312" w:hAnsi="黑体" w:eastAsia="仿宋_GB2312"/>
          <w:sz w:val="32"/>
          <w:szCs w:val="32"/>
        </w:rPr>
        <w:t>确定100个选题作为本次大赛发布的科普作品</w:t>
      </w:r>
      <w:r>
        <w:rPr>
          <w:rFonts w:hint="eastAsia" w:ascii="仿宋_GB2312" w:hAnsi="黑体" w:eastAsia="仿宋_GB2312"/>
          <w:sz w:val="32"/>
          <w:szCs w:val="32"/>
        </w:rPr>
        <w:t>选题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（二）入选的</w:t>
      </w:r>
      <w:r>
        <w:rPr>
          <w:rFonts w:ascii="仿宋_GB2312" w:hAnsi="黑体" w:eastAsia="仿宋_GB2312"/>
          <w:sz w:val="32"/>
          <w:szCs w:val="32"/>
        </w:rPr>
        <w:t>基础</w:t>
      </w:r>
      <w:r>
        <w:rPr>
          <w:rFonts w:hint="eastAsia" w:ascii="仿宋_GB2312" w:hAnsi="黑体" w:eastAsia="仿宋_GB2312"/>
          <w:sz w:val="32"/>
          <w:szCs w:val="32"/>
        </w:rPr>
        <w:t>选题</w:t>
      </w:r>
      <w:r>
        <w:rPr>
          <w:rFonts w:ascii="仿宋_GB2312" w:eastAsia="仿宋_GB2312"/>
          <w:sz w:val="32"/>
          <w:szCs w:val="32"/>
        </w:rPr>
        <w:t>将于</w:t>
      </w: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月在大赛</w:t>
      </w:r>
      <w:r>
        <w:rPr>
          <w:rFonts w:ascii="仿宋_GB2312" w:eastAsia="仿宋_GB2312"/>
          <w:sz w:val="32"/>
          <w:szCs w:val="32"/>
        </w:rPr>
        <w:t>官方网站公布，</w:t>
      </w:r>
      <w:r>
        <w:rPr>
          <w:rFonts w:hint="eastAsia" w:ascii="仿宋_GB2312" w:eastAsia="仿宋_GB2312"/>
          <w:sz w:val="32"/>
          <w:szCs w:val="32"/>
        </w:rPr>
        <w:t>团队或个人</w:t>
      </w:r>
      <w:r>
        <w:rPr>
          <w:rFonts w:ascii="仿宋_GB2312" w:eastAsia="仿宋_GB2312"/>
          <w:sz w:val="32"/>
          <w:szCs w:val="32"/>
        </w:rPr>
        <w:t>将获得</w:t>
      </w:r>
      <w:r>
        <w:rPr>
          <w:rFonts w:hint="eastAsia" w:ascii="仿宋_GB2312" w:eastAsia="仿宋_GB2312"/>
          <w:sz w:val="32"/>
          <w:szCs w:val="32"/>
        </w:rPr>
        <w:t>主办</w:t>
      </w:r>
      <w:r>
        <w:rPr>
          <w:rFonts w:ascii="仿宋_GB2312" w:eastAsia="仿宋_GB2312"/>
          <w:sz w:val="32"/>
          <w:szCs w:val="32"/>
        </w:rPr>
        <w:t>单位颁发</w:t>
      </w:r>
      <w:r>
        <w:rPr>
          <w:rFonts w:hint="eastAsia" w:ascii="仿宋_GB2312" w:eastAsia="仿宋_GB2312"/>
          <w:sz w:val="32"/>
          <w:szCs w:val="32"/>
        </w:rPr>
        <w:t>的“科普使者”荣誉证书，基础选题纳入中国科协的素材</w:t>
      </w:r>
      <w:r>
        <w:rPr>
          <w:rFonts w:ascii="仿宋_GB2312" w:eastAsia="仿宋_GB2312"/>
          <w:sz w:val="32"/>
          <w:szCs w:val="32"/>
        </w:rPr>
        <w:t>库，长期</w:t>
      </w:r>
      <w:r>
        <w:rPr>
          <w:rFonts w:hint="eastAsia" w:ascii="仿宋_GB2312" w:eastAsia="仿宋_GB2312"/>
          <w:sz w:val="32"/>
          <w:szCs w:val="32"/>
        </w:rPr>
        <w:t>作为</w:t>
      </w:r>
      <w:r>
        <w:rPr>
          <w:rFonts w:ascii="仿宋_GB2312" w:eastAsia="仿宋_GB2312"/>
          <w:sz w:val="32"/>
          <w:szCs w:val="32"/>
        </w:rPr>
        <w:t>服务公众科普需求的基础选题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</w:t>
      </w:r>
      <w:r>
        <w:rPr>
          <w:rFonts w:ascii="仿宋_GB2312" w:hAnsi="黑体" w:eastAsia="仿宋_GB2312"/>
          <w:sz w:val="32"/>
          <w:szCs w:val="32"/>
        </w:rPr>
        <w:t>从入选的</w:t>
      </w:r>
      <w:r>
        <w:rPr>
          <w:rFonts w:hint="eastAsia" w:ascii="仿宋_GB2312" w:hAnsi="黑体" w:eastAsia="仿宋_GB2312"/>
          <w:sz w:val="32"/>
          <w:szCs w:val="32"/>
        </w:rPr>
        <w:t>100个</w:t>
      </w:r>
      <w:r>
        <w:rPr>
          <w:rFonts w:ascii="仿宋_GB2312" w:hAnsi="黑体" w:eastAsia="仿宋_GB2312"/>
          <w:sz w:val="32"/>
          <w:szCs w:val="32"/>
        </w:rPr>
        <w:t>科普作品</w:t>
      </w:r>
      <w:r>
        <w:rPr>
          <w:rFonts w:hint="eastAsia" w:ascii="仿宋_GB2312" w:hAnsi="黑体" w:eastAsia="仿宋_GB2312"/>
          <w:sz w:val="32"/>
          <w:szCs w:val="32"/>
        </w:rPr>
        <w:t>选题中</w:t>
      </w:r>
      <w:r>
        <w:rPr>
          <w:rFonts w:ascii="仿宋_GB2312" w:eastAsia="仿宋_GB2312"/>
          <w:sz w:val="32"/>
          <w:szCs w:val="32"/>
        </w:rPr>
        <w:t>随机抽取</w:t>
      </w:r>
      <w:r>
        <w:rPr>
          <w:rFonts w:hint="eastAsia" w:ascii="仿宋_GB2312" w:eastAsia="仿宋_GB2312"/>
          <w:sz w:val="32"/>
          <w:szCs w:val="32"/>
        </w:rPr>
        <w:t>10名</w:t>
      </w:r>
      <w:r>
        <w:rPr>
          <w:rFonts w:ascii="仿宋_GB2312" w:eastAsia="仿宋_GB2312"/>
          <w:sz w:val="32"/>
          <w:szCs w:val="32"/>
        </w:rPr>
        <w:t>选题作者</w:t>
      </w:r>
      <w:r>
        <w:rPr>
          <w:rFonts w:hint="eastAsia" w:ascii="仿宋_GB2312" w:eastAsia="仿宋_GB2312"/>
          <w:sz w:val="32"/>
          <w:szCs w:val="32"/>
        </w:rPr>
        <w:t>，获得免费参加2018世界公众科学素质促进大会的资格。入选选题将</w:t>
      </w:r>
      <w:r>
        <w:rPr>
          <w:rFonts w:ascii="仿宋_GB2312" w:eastAsia="仿宋_GB2312"/>
          <w:sz w:val="32"/>
          <w:szCs w:val="32"/>
        </w:rPr>
        <w:t>有机会作为</w:t>
      </w:r>
      <w:r>
        <w:rPr>
          <w:rFonts w:hint="eastAsia" w:ascii="仿宋_GB2312" w:eastAsia="仿宋_GB2312"/>
          <w:sz w:val="32"/>
          <w:szCs w:val="32"/>
        </w:rPr>
        <w:t>“2018中国国际科普作品大赛”</w:t>
      </w:r>
      <w:r>
        <w:rPr>
          <w:rFonts w:ascii="仿宋_GB2312" w:eastAsia="仿宋_GB2312"/>
          <w:sz w:val="32"/>
          <w:szCs w:val="32"/>
        </w:rPr>
        <w:t>选题，面向全球发布，</w:t>
      </w:r>
      <w:r>
        <w:rPr>
          <w:rFonts w:hint="eastAsia" w:ascii="仿宋_GB2312" w:eastAsia="仿宋_GB2312"/>
          <w:sz w:val="32"/>
          <w:szCs w:val="32"/>
        </w:rPr>
        <w:t>征集科普</w:t>
      </w:r>
      <w:r>
        <w:rPr>
          <w:rFonts w:ascii="仿宋_GB2312" w:eastAsia="仿宋_GB2312"/>
          <w:sz w:val="32"/>
          <w:szCs w:val="32"/>
        </w:rPr>
        <w:t>作品。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F7AE2"/>
    <w:rsid w:val="067F7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2018-01-17T01:12:00Z</dcterms:created>
  <dc:creator>张欢</dc:creator>
  <cp:lastModifiedBy>张欢</cp:lastModifiedBy>
  <dcterms:modified xsi:type="dcterms:W3CDTF">2018-01-17T01:14:28Z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